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7CE" w:rsidRPr="00FA180A" w:rsidRDefault="004E27CE" w:rsidP="004E27C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eastAsia="Times New Roman"/>
          <w:lang w:eastAsia="ru-RU"/>
        </w:rPr>
        <w:t>Учебный предмет</w:t>
      </w:r>
    </w:p>
    <w:p w:rsidR="004E27CE" w:rsidRPr="00FA180A" w:rsidRDefault="004E27CE" w:rsidP="004E27C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ascii="Calibri" w:eastAsia="Times New Roman" w:hAnsi="Calibri" w:cs="Segoe UI"/>
          <w:b/>
          <w:bCs/>
          <w:highlight w:val="yellow"/>
          <w:lang w:eastAsia="ru-RU"/>
        </w:rPr>
        <w:t>ПО.01.УП.01.</w:t>
      </w:r>
    </w:p>
    <w:p w:rsidR="004E27CE" w:rsidRPr="00FA180A" w:rsidRDefault="004E27CE" w:rsidP="004E27CE">
      <w:pPr>
        <w:tabs>
          <w:tab w:val="center" w:pos="4677"/>
          <w:tab w:val="left" w:pos="7650"/>
        </w:tabs>
        <w:spacing w:after="0" w:line="240" w:lineRule="auto"/>
        <w:textAlignment w:val="baseline"/>
        <w:rPr>
          <w:rFonts w:eastAsia="Times New Roman"/>
          <w:lang w:eastAsia="ru-RU"/>
        </w:rPr>
      </w:pPr>
      <w:r w:rsidRPr="00FA180A">
        <w:rPr>
          <w:rFonts w:ascii="Calibri" w:eastAsia="Times New Roman" w:hAnsi="Calibri" w:cs="Segoe UI"/>
          <w:b/>
          <w:bCs/>
          <w:lang w:eastAsia="ru-RU"/>
        </w:rPr>
        <w:tab/>
      </w:r>
      <w:r>
        <w:rPr>
          <w:rFonts w:ascii="Calibri" w:eastAsia="Times New Roman" w:hAnsi="Calibri" w:cs="Segoe UI"/>
          <w:b/>
          <w:bCs/>
          <w:lang w:eastAsia="ru-RU"/>
        </w:rPr>
        <w:t xml:space="preserve">РИСУНОК </w:t>
      </w:r>
      <w:r w:rsidRPr="00FA180A">
        <w:rPr>
          <w:rFonts w:eastAsia="Times New Roman"/>
          <w:lang w:eastAsia="ru-RU"/>
        </w:rPr>
        <w:t>(</w:t>
      </w:r>
      <w:r>
        <w:rPr>
          <w:rFonts w:eastAsia="Times New Roman"/>
          <w:lang w:eastAsia="ru-RU"/>
        </w:rPr>
        <w:t>4</w:t>
      </w:r>
      <w:r w:rsidRPr="00FA180A">
        <w:rPr>
          <w:rFonts w:eastAsia="Times New Roman"/>
          <w:lang w:eastAsia="ru-RU"/>
        </w:rPr>
        <w:t xml:space="preserve"> класс)</w:t>
      </w:r>
      <w:r w:rsidRPr="00FA180A">
        <w:rPr>
          <w:rFonts w:eastAsia="Times New Roman"/>
          <w:lang w:eastAsia="ru-RU"/>
        </w:rPr>
        <w:tab/>
      </w:r>
    </w:p>
    <w:p w:rsidR="004E27CE" w:rsidRPr="00FA180A" w:rsidRDefault="004E27CE" w:rsidP="004E27CE">
      <w:pPr>
        <w:spacing w:after="0" w:line="480" w:lineRule="auto"/>
        <w:jc w:val="center"/>
        <w:textAlignment w:val="baseline"/>
        <w:rPr>
          <w:rFonts w:eastAsia="Times New Roman"/>
          <w:lang w:eastAsia="ru-RU"/>
        </w:rPr>
      </w:pPr>
      <w:proofErr w:type="gramStart"/>
      <w:r>
        <w:rPr>
          <w:rFonts w:eastAsia="Times New Roman"/>
          <w:b/>
          <w:lang w:eastAsia="ru-RU"/>
        </w:rPr>
        <w:t>Тема</w:t>
      </w:r>
      <w:r w:rsidR="00641692">
        <w:rPr>
          <w:rFonts w:eastAsia="Times New Roman"/>
          <w:b/>
          <w:lang w:eastAsia="ru-RU"/>
        </w:rPr>
        <w:t xml:space="preserve">  4.1</w:t>
      </w:r>
      <w:proofErr w:type="gramEnd"/>
      <w:r w:rsidR="00641692">
        <w:rPr>
          <w:rFonts w:eastAsia="Times New Roman"/>
          <w:b/>
          <w:lang w:eastAsia="ru-RU"/>
        </w:rPr>
        <w:t>.</w:t>
      </w:r>
      <w:bookmarkStart w:id="0" w:name="_GoBack"/>
      <w:bookmarkEnd w:id="0"/>
      <w:r>
        <w:rPr>
          <w:rFonts w:eastAsia="Times New Roman"/>
          <w:b/>
          <w:lang w:eastAsia="ru-RU"/>
        </w:rPr>
        <w:t xml:space="preserve"> «Рисунок капители дорического ордера»</w:t>
      </w:r>
      <w:r w:rsidRPr="00FA180A">
        <w:rPr>
          <w:rFonts w:eastAsia="Times New Roman"/>
          <w:b/>
          <w:bCs/>
          <w:lang w:eastAsia="ru-RU"/>
        </w:rPr>
        <w:t>.</w:t>
      </w:r>
    </w:p>
    <w:p w:rsidR="004E27CE" w:rsidRPr="00FA180A" w:rsidRDefault="004E27CE" w:rsidP="004E27C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FA180A">
        <w:rPr>
          <w:rFonts w:eastAsia="Times New Roman"/>
          <w:b/>
          <w:lang w:eastAsia="ru-RU"/>
        </w:rPr>
        <w:t>Материалы: </w:t>
      </w:r>
    </w:p>
    <w:p w:rsidR="004E27CE" w:rsidRDefault="004E27CE" w:rsidP="004E27CE">
      <w:pPr>
        <w:spacing w:after="0" w:line="240" w:lineRule="auto"/>
        <w:ind w:firstLine="705"/>
        <w:jc w:val="both"/>
        <w:textAlignment w:val="baseline"/>
        <w:rPr>
          <w:rFonts w:eastAsia="Times New Roman"/>
          <w:i/>
          <w:iCs/>
          <w:lang w:eastAsia="ru-RU"/>
        </w:rPr>
      </w:pPr>
      <w:r w:rsidRPr="00FA180A">
        <w:rPr>
          <w:rFonts w:eastAsia="Times New Roman"/>
          <w:i/>
          <w:iCs/>
          <w:lang w:eastAsia="ru-RU"/>
        </w:rPr>
        <w:t>У обучающихся:</w:t>
      </w:r>
      <w:r>
        <w:rPr>
          <w:rFonts w:eastAsia="Times New Roman"/>
          <w:i/>
          <w:iCs/>
          <w:lang w:eastAsia="ru-RU"/>
        </w:rPr>
        <w:t>1</w:t>
      </w:r>
      <w:r w:rsidRPr="00FA180A">
        <w:rPr>
          <w:rFonts w:eastAsia="Times New Roman"/>
          <w:i/>
          <w:iCs/>
          <w:lang w:eastAsia="ru-RU"/>
        </w:rPr>
        <w:t xml:space="preserve"> лист</w:t>
      </w:r>
      <w:r>
        <w:rPr>
          <w:rFonts w:eastAsia="Times New Roman"/>
          <w:i/>
          <w:iCs/>
          <w:lang w:eastAsia="ru-RU"/>
        </w:rPr>
        <w:t xml:space="preserve"> </w:t>
      </w:r>
      <w:r w:rsidRPr="00FA180A">
        <w:rPr>
          <w:rFonts w:eastAsia="Times New Roman"/>
          <w:i/>
          <w:iCs/>
          <w:lang w:eastAsia="ru-RU"/>
        </w:rPr>
        <w:t>для черчени</w:t>
      </w:r>
      <w:r>
        <w:rPr>
          <w:rFonts w:eastAsia="Times New Roman"/>
          <w:i/>
          <w:iCs/>
          <w:lang w:eastAsia="ru-RU"/>
        </w:rPr>
        <w:t>я А3, простые карандаши, ластик</w:t>
      </w:r>
      <w:r w:rsidRPr="00FA180A">
        <w:rPr>
          <w:rFonts w:eastAsia="Times New Roman"/>
          <w:i/>
          <w:iCs/>
          <w:lang w:eastAsia="ru-RU"/>
        </w:rPr>
        <w:t>.</w:t>
      </w:r>
    </w:p>
    <w:p w:rsidR="004E27CE" w:rsidRPr="00FA180A" w:rsidRDefault="004E27CE" w:rsidP="004E27CE">
      <w:pPr>
        <w:spacing w:after="0" w:line="240" w:lineRule="auto"/>
        <w:ind w:firstLine="705"/>
        <w:jc w:val="both"/>
        <w:textAlignment w:val="baseline"/>
        <w:rPr>
          <w:rFonts w:eastAsia="Times New Roman"/>
          <w:i/>
          <w:iCs/>
          <w:lang w:eastAsia="ru-RU"/>
        </w:rPr>
      </w:pPr>
      <w:r>
        <w:rPr>
          <w:rFonts w:eastAsia="Times New Roman"/>
          <w:i/>
          <w:iCs/>
          <w:lang w:eastAsia="ru-RU"/>
        </w:rPr>
        <w:t xml:space="preserve">Ознакомиться </w:t>
      </w:r>
      <w:r w:rsidR="006A5228">
        <w:rPr>
          <w:rFonts w:eastAsia="Times New Roman"/>
          <w:i/>
          <w:iCs/>
          <w:lang w:eastAsia="ru-RU"/>
        </w:rPr>
        <w:t>с видео уроком</w:t>
      </w:r>
      <w:r>
        <w:rPr>
          <w:rFonts w:eastAsia="Times New Roman"/>
          <w:i/>
          <w:iCs/>
          <w:lang w:eastAsia="ru-RU"/>
        </w:rPr>
        <w:t>-</w:t>
      </w:r>
      <w:r w:rsidRPr="00500547">
        <w:t xml:space="preserve"> </w:t>
      </w:r>
      <w:hyperlink r:id="rId5" w:history="1">
        <w:r w:rsidR="006A5228" w:rsidRPr="006A5228">
          <w:rPr>
            <w:color w:val="0000FF"/>
            <w:u w:val="single"/>
          </w:rPr>
          <w:t>https://www.youtube.com/watch?v=dwfw4oNnQuY</w:t>
        </w:r>
      </w:hyperlink>
    </w:p>
    <w:p w:rsidR="004E27CE" w:rsidRPr="00FA180A" w:rsidRDefault="004E27CE" w:rsidP="004E27CE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>Последовательное выполнение задания: </w:t>
      </w:r>
    </w:p>
    <w:p w:rsidR="004E27CE" w:rsidRPr="006A5228" w:rsidRDefault="004E27CE" w:rsidP="004E27C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ru-RU"/>
        </w:rPr>
      </w:pPr>
      <w:r w:rsidRPr="006A5228">
        <w:rPr>
          <w:rFonts w:eastAsia="Times New Roman"/>
          <w:color w:val="000000" w:themeColor="text1"/>
          <w:lang w:eastAsia="ru-RU"/>
        </w:rPr>
        <w:t>После выполнения каждого этапа, фото рисунка присылаете на проверку. (!)</w:t>
      </w:r>
    </w:p>
    <w:p w:rsidR="004E27CE" w:rsidRPr="00390CDB" w:rsidRDefault="004E27CE" w:rsidP="004E27CE">
      <w:pPr>
        <w:spacing w:after="0" w:line="240" w:lineRule="auto"/>
        <w:ind w:firstLine="705"/>
        <w:jc w:val="both"/>
        <w:textAlignment w:val="baseline"/>
        <w:rPr>
          <w:rFonts w:eastAsia="Times New Roman"/>
          <w:color w:val="000000" w:themeColor="text1"/>
          <w:lang w:eastAsia="ru-RU"/>
        </w:rPr>
      </w:pPr>
      <w:r w:rsidRPr="00390CDB">
        <w:rPr>
          <w:rFonts w:eastAsia="Times New Roman"/>
          <w:color w:val="000000" w:themeColor="text1"/>
          <w:lang w:eastAsia="ru-RU"/>
        </w:rPr>
        <w:t>1)</w:t>
      </w:r>
      <w:r w:rsidR="006A5228" w:rsidRPr="00390CDB">
        <w:rPr>
          <w:rFonts w:ascii="Helvetica" w:hAnsi="Helvetica"/>
          <w:color w:val="000000" w:themeColor="text1"/>
          <w:sz w:val="21"/>
          <w:szCs w:val="21"/>
        </w:rPr>
        <w:t xml:space="preserve"> </w:t>
      </w:r>
      <w:r w:rsidR="006A5228" w:rsidRPr="00390CDB">
        <w:rPr>
          <w:color w:val="000000" w:themeColor="text1"/>
        </w:rPr>
        <w:t>Композиционное размещение изображения на листе бумаги</w:t>
      </w:r>
      <w:r w:rsidRPr="00390CDB">
        <w:rPr>
          <w:rFonts w:eastAsia="Times New Roman"/>
          <w:color w:val="000000" w:themeColor="text1"/>
          <w:lang w:eastAsia="ru-RU"/>
        </w:rPr>
        <w:t>;</w:t>
      </w:r>
    </w:p>
    <w:p w:rsidR="004E27CE" w:rsidRPr="00390CDB" w:rsidRDefault="004E27CE" w:rsidP="006A5228">
      <w:pPr>
        <w:spacing w:after="0" w:line="240" w:lineRule="auto"/>
        <w:jc w:val="both"/>
        <w:textAlignment w:val="baseline"/>
        <w:rPr>
          <w:rFonts w:eastAsia="Times New Roman"/>
          <w:color w:val="000000" w:themeColor="text1"/>
          <w:lang w:eastAsia="ru-RU"/>
        </w:rPr>
      </w:pPr>
      <w:r w:rsidRPr="00390CDB">
        <w:rPr>
          <w:rFonts w:eastAsia="Times New Roman"/>
          <w:color w:val="000000" w:themeColor="text1"/>
          <w:lang w:eastAsia="ru-RU"/>
        </w:rPr>
        <w:t xml:space="preserve">            2)</w:t>
      </w:r>
      <w:r w:rsidR="006A5228" w:rsidRPr="00390CDB">
        <w:rPr>
          <w:rFonts w:asciiTheme="minorHAnsi" w:hAnsiTheme="minorHAnsi"/>
          <w:color w:val="000000" w:themeColor="text1"/>
          <w:sz w:val="21"/>
          <w:szCs w:val="21"/>
        </w:rPr>
        <w:t xml:space="preserve"> </w:t>
      </w:r>
      <w:r w:rsidR="006A5228" w:rsidRPr="00390CDB">
        <w:rPr>
          <w:rFonts w:ascii="Helvetica" w:hAnsi="Helvetica"/>
          <w:color w:val="000000" w:themeColor="text1"/>
          <w:sz w:val="21"/>
          <w:szCs w:val="21"/>
        </w:rPr>
        <w:t>Определение точных пропорций, пометки узлов абаки и низа капители, оси капители. После этого намечаются основные перспективные направления сторон абаки</w:t>
      </w:r>
      <w:r w:rsidR="006A5228" w:rsidRPr="00390CDB">
        <w:rPr>
          <w:rFonts w:eastAsia="Times New Roman"/>
          <w:color w:val="000000" w:themeColor="text1"/>
          <w:lang w:eastAsia="ru-RU"/>
        </w:rPr>
        <w:t>;</w:t>
      </w:r>
    </w:p>
    <w:p w:rsidR="006A5228" w:rsidRPr="00390CDB" w:rsidRDefault="006A5228" w:rsidP="006A5228">
      <w:pPr>
        <w:spacing w:after="0" w:line="240" w:lineRule="auto"/>
        <w:jc w:val="both"/>
        <w:textAlignment w:val="baseline"/>
        <w:rPr>
          <w:color w:val="000000" w:themeColor="text1"/>
        </w:rPr>
      </w:pPr>
      <w:r w:rsidRPr="00390CDB">
        <w:rPr>
          <w:rFonts w:eastAsia="Times New Roman"/>
          <w:color w:val="000000" w:themeColor="text1"/>
          <w:lang w:eastAsia="ru-RU"/>
        </w:rPr>
        <w:t xml:space="preserve">            3)</w:t>
      </w:r>
      <w:r w:rsidRPr="00390CDB">
        <w:rPr>
          <w:color w:val="000000" w:themeColor="text1"/>
        </w:rPr>
        <w:t xml:space="preserve"> Разметка основных частей капители по вертикальным и горизонтальным направлениям, прорисовка их с учетом перспективных сокращений;</w:t>
      </w:r>
    </w:p>
    <w:p w:rsidR="006A5228" w:rsidRPr="006A5228" w:rsidRDefault="006A5228" w:rsidP="006A5228">
      <w:pPr>
        <w:spacing w:after="0" w:line="240" w:lineRule="auto"/>
        <w:ind w:left="225"/>
        <w:textAlignment w:val="baseline"/>
        <w:rPr>
          <w:rFonts w:eastAsia="Times New Roman"/>
          <w:color w:val="000000" w:themeColor="text1"/>
          <w:lang w:eastAsia="ru-RU"/>
        </w:rPr>
      </w:pPr>
      <w:r w:rsidRPr="00390CDB">
        <w:rPr>
          <w:color w:val="000000" w:themeColor="text1"/>
        </w:rPr>
        <w:t xml:space="preserve">         4) </w:t>
      </w:r>
      <w:r w:rsidRPr="00390CDB">
        <w:rPr>
          <w:rFonts w:eastAsia="Times New Roman"/>
          <w:color w:val="000000" w:themeColor="text1"/>
          <w:lang w:eastAsia="ru-RU"/>
        </w:rPr>
        <w:t xml:space="preserve">Определение толщины колонны и пометка ее на </w:t>
      </w:r>
      <w:r w:rsidR="00390CDB" w:rsidRPr="00390CDB">
        <w:rPr>
          <w:rFonts w:eastAsia="Times New Roman"/>
          <w:color w:val="000000" w:themeColor="text1"/>
          <w:lang w:eastAsia="ru-RU"/>
        </w:rPr>
        <w:t>рисунке. Прорисовка</w:t>
      </w:r>
      <w:r w:rsidRPr="006A5228">
        <w:rPr>
          <w:rFonts w:eastAsia="Times New Roman"/>
          <w:color w:val="000000" w:themeColor="text1"/>
          <w:lang w:eastAsia="ru-RU"/>
        </w:rPr>
        <w:t xml:space="preserve"> эллипса эхина, который примыкает к нижней части абаки</w:t>
      </w:r>
      <w:r w:rsidRPr="00390CDB">
        <w:rPr>
          <w:rFonts w:eastAsia="Times New Roman"/>
          <w:color w:val="000000" w:themeColor="text1"/>
          <w:lang w:eastAsia="ru-RU"/>
        </w:rPr>
        <w:t>;</w:t>
      </w:r>
    </w:p>
    <w:p w:rsidR="006A5228" w:rsidRPr="006A5228" w:rsidRDefault="00390CDB" w:rsidP="006A5228">
      <w:pPr>
        <w:spacing w:after="0" w:line="240" w:lineRule="auto"/>
        <w:ind w:left="225"/>
        <w:textAlignment w:val="baseline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         </w:t>
      </w:r>
      <w:r w:rsidR="006A5228" w:rsidRPr="00390CDB">
        <w:rPr>
          <w:rFonts w:eastAsia="Times New Roman"/>
          <w:color w:val="000000" w:themeColor="text1"/>
          <w:lang w:eastAsia="ru-RU"/>
        </w:rPr>
        <w:t xml:space="preserve">5) Анализ объемных и линейных отношений, конструктивного строения, перспективы и внесение исправлений в </w:t>
      </w:r>
      <w:r w:rsidRPr="00390CDB">
        <w:rPr>
          <w:rFonts w:eastAsia="Times New Roman"/>
          <w:color w:val="000000" w:themeColor="text1"/>
          <w:lang w:eastAsia="ru-RU"/>
        </w:rPr>
        <w:t>рисунок. Прорисовка</w:t>
      </w:r>
      <w:r w:rsidR="006A5228" w:rsidRPr="006A5228">
        <w:rPr>
          <w:rFonts w:eastAsia="Times New Roman"/>
          <w:color w:val="000000" w:themeColor="text1"/>
          <w:lang w:eastAsia="ru-RU"/>
        </w:rPr>
        <w:t xml:space="preserve"> более мелких деталей </w:t>
      </w:r>
      <w:r w:rsidRPr="00390CDB">
        <w:rPr>
          <w:rFonts w:eastAsia="Times New Roman"/>
          <w:color w:val="000000" w:themeColor="text1"/>
          <w:lang w:eastAsia="ru-RU"/>
        </w:rPr>
        <w:t>капители. Завершение</w:t>
      </w:r>
      <w:r w:rsidR="006A5228" w:rsidRPr="006A5228">
        <w:rPr>
          <w:rFonts w:eastAsia="Times New Roman"/>
          <w:color w:val="000000" w:themeColor="text1"/>
          <w:lang w:eastAsia="ru-RU"/>
        </w:rPr>
        <w:t xml:space="preserve"> линейно-конструктивного рисунка капители</w:t>
      </w:r>
      <w:r w:rsidR="006A5228" w:rsidRPr="00390CDB">
        <w:rPr>
          <w:rFonts w:eastAsia="Times New Roman"/>
          <w:color w:val="000000" w:themeColor="text1"/>
          <w:lang w:eastAsia="ru-RU"/>
        </w:rPr>
        <w:t>;</w:t>
      </w:r>
    </w:p>
    <w:p w:rsidR="006A5228" w:rsidRPr="00390CDB" w:rsidRDefault="00182FA5" w:rsidP="006A5228">
      <w:pPr>
        <w:spacing w:after="0" w:line="240" w:lineRule="auto"/>
        <w:ind w:left="225"/>
        <w:textAlignment w:val="baseline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        </w:t>
      </w:r>
      <w:r w:rsidR="00390CDB">
        <w:rPr>
          <w:rFonts w:eastAsia="Times New Roman"/>
          <w:color w:val="000000" w:themeColor="text1"/>
          <w:lang w:eastAsia="ru-RU"/>
        </w:rPr>
        <w:t xml:space="preserve"> </w:t>
      </w:r>
      <w:r w:rsidR="006A5228" w:rsidRPr="00390CDB">
        <w:rPr>
          <w:rFonts w:eastAsia="Times New Roman"/>
          <w:color w:val="000000" w:themeColor="text1"/>
          <w:lang w:eastAsia="ru-RU"/>
        </w:rPr>
        <w:t xml:space="preserve">6) Разбор геометрии собственных и падающих теней с учетом </w:t>
      </w:r>
      <w:r w:rsidR="00390CDB" w:rsidRPr="00390CDB">
        <w:rPr>
          <w:rFonts w:eastAsia="Times New Roman"/>
          <w:color w:val="000000" w:themeColor="text1"/>
          <w:lang w:eastAsia="ru-RU"/>
        </w:rPr>
        <w:t>перспективы. Построение</w:t>
      </w:r>
      <w:r w:rsidR="006A5228" w:rsidRPr="006A5228">
        <w:rPr>
          <w:rFonts w:eastAsia="Times New Roman"/>
          <w:color w:val="000000" w:themeColor="text1"/>
          <w:lang w:eastAsia="ru-RU"/>
        </w:rPr>
        <w:t xml:space="preserve"> на рисунке линий </w:t>
      </w:r>
      <w:r w:rsidR="00390CDB" w:rsidRPr="00390CDB">
        <w:rPr>
          <w:rFonts w:eastAsia="Times New Roman"/>
          <w:color w:val="000000" w:themeColor="text1"/>
          <w:lang w:eastAsia="ru-RU"/>
        </w:rPr>
        <w:t>свет разделов</w:t>
      </w:r>
      <w:r w:rsidR="006A5228" w:rsidRPr="006A5228">
        <w:rPr>
          <w:rFonts w:eastAsia="Times New Roman"/>
          <w:color w:val="000000" w:themeColor="text1"/>
          <w:lang w:eastAsia="ru-RU"/>
        </w:rPr>
        <w:t xml:space="preserve"> с дальнейшим уточнением построения формы </w:t>
      </w:r>
      <w:r w:rsidR="00390CDB" w:rsidRPr="00390CDB">
        <w:rPr>
          <w:rFonts w:eastAsia="Times New Roman"/>
          <w:color w:val="000000" w:themeColor="text1"/>
          <w:lang w:eastAsia="ru-RU"/>
        </w:rPr>
        <w:t>капители. Выявление</w:t>
      </w:r>
      <w:r w:rsidR="006A5228" w:rsidRPr="006A5228">
        <w:rPr>
          <w:rFonts w:eastAsia="Times New Roman"/>
          <w:color w:val="000000" w:themeColor="text1"/>
          <w:lang w:eastAsia="ru-RU"/>
        </w:rPr>
        <w:t xml:space="preserve"> больших тональных отношений</w:t>
      </w:r>
      <w:r w:rsidR="00390CDB" w:rsidRPr="00390CDB">
        <w:rPr>
          <w:rFonts w:eastAsia="Times New Roman"/>
          <w:color w:val="000000" w:themeColor="text1"/>
          <w:lang w:eastAsia="ru-RU"/>
        </w:rPr>
        <w:t>;</w:t>
      </w:r>
    </w:p>
    <w:p w:rsidR="00390CDB" w:rsidRPr="00390CDB" w:rsidRDefault="00390CDB" w:rsidP="00390CDB">
      <w:pPr>
        <w:spacing w:after="0" w:line="240" w:lineRule="auto"/>
        <w:ind w:left="360"/>
        <w:textAlignment w:val="baseline"/>
        <w:rPr>
          <w:rFonts w:eastAsia="Times New Roman"/>
          <w:color w:val="000000" w:themeColor="text1"/>
          <w:lang w:eastAsia="ru-RU"/>
        </w:rPr>
      </w:pPr>
      <w:r w:rsidRPr="00390CDB">
        <w:rPr>
          <w:rFonts w:eastAsia="Times New Roman"/>
          <w:color w:val="000000" w:themeColor="text1"/>
          <w:lang w:eastAsia="ru-RU"/>
        </w:rPr>
        <w:t xml:space="preserve">       7) Более глубокая проработка светотеневых отношений, выявление полутонов и рефлексов. Лепка формы капители на свету, выявление бликов. Гармоничное соподчинение всех тональных отношений. Обобщение рисунка</w:t>
      </w:r>
    </w:p>
    <w:p w:rsidR="00390CDB" w:rsidRPr="006A5228" w:rsidRDefault="00390CDB" w:rsidP="006A5228">
      <w:pPr>
        <w:spacing w:after="0" w:line="240" w:lineRule="auto"/>
        <w:ind w:left="225"/>
        <w:textAlignment w:val="baseline"/>
        <w:rPr>
          <w:rFonts w:eastAsia="Times New Roman"/>
          <w:color w:val="000000" w:themeColor="text1"/>
          <w:lang w:eastAsia="ru-RU"/>
        </w:rPr>
      </w:pPr>
    </w:p>
    <w:p w:rsidR="006A5228" w:rsidRPr="006A5228" w:rsidRDefault="006A5228" w:rsidP="006A5228">
      <w:pPr>
        <w:spacing w:after="0" w:line="240" w:lineRule="auto"/>
        <w:jc w:val="both"/>
        <w:textAlignment w:val="baseline"/>
        <w:rPr>
          <w:rFonts w:asciiTheme="minorHAnsi" w:eastAsia="Times New Roman" w:hAnsiTheme="minorHAnsi" w:cs="Segoe UI"/>
          <w:sz w:val="18"/>
          <w:szCs w:val="18"/>
          <w:lang w:eastAsia="ru-RU"/>
        </w:rPr>
      </w:pPr>
    </w:p>
    <w:p w:rsidR="004E27CE" w:rsidRPr="00FA180A" w:rsidRDefault="004E27CE" w:rsidP="004E27CE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 xml:space="preserve">            </w:t>
      </w:r>
    </w:p>
    <w:p w:rsidR="004E27CE" w:rsidRPr="00FA180A" w:rsidRDefault="004E27CE" w:rsidP="004E27C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E27CE" w:rsidRPr="00FA180A" w:rsidRDefault="004E27CE" w:rsidP="004E27C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eastAsia="Times New Roman"/>
          <w:lang w:eastAsia="ru-RU"/>
        </w:rPr>
        <w:t> </w:t>
      </w:r>
      <w:r w:rsidRPr="00FA180A">
        <w:rPr>
          <w:rFonts w:eastAsia="Times New Roman"/>
          <w:i/>
          <w:iCs/>
          <w:lang w:eastAsia="ru-RU"/>
        </w:rPr>
        <w:t xml:space="preserve">Домашняя </w:t>
      </w:r>
      <w:proofErr w:type="gramStart"/>
      <w:r w:rsidRPr="00FA180A">
        <w:rPr>
          <w:rFonts w:eastAsia="Times New Roman"/>
          <w:i/>
          <w:iCs/>
          <w:lang w:eastAsia="ru-RU"/>
        </w:rPr>
        <w:t>работа :</w:t>
      </w:r>
      <w:r>
        <w:rPr>
          <w:rFonts w:eastAsia="Times New Roman"/>
          <w:i/>
          <w:iCs/>
          <w:lang w:eastAsia="ru-RU"/>
        </w:rPr>
        <w:t>выполнить</w:t>
      </w:r>
      <w:proofErr w:type="gramEnd"/>
      <w:r>
        <w:rPr>
          <w:rFonts w:eastAsia="Times New Roman"/>
          <w:i/>
          <w:iCs/>
          <w:lang w:eastAsia="ru-RU"/>
        </w:rPr>
        <w:t xml:space="preserve"> </w:t>
      </w:r>
      <w:r w:rsidR="00390CDB">
        <w:rPr>
          <w:rFonts w:eastAsia="Times New Roman"/>
          <w:i/>
          <w:iCs/>
          <w:lang w:eastAsia="ru-RU"/>
        </w:rPr>
        <w:t>линейно-конструктивное построение предмета быта сложной конструкции</w:t>
      </w:r>
    </w:p>
    <w:p w:rsidR="004E27CE" w:rsidRPr="00FA180A" w:rsidRDefault="004E27CE" w:rsidP="004E27CE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i/>
          <w:iCs/>
          <w:lang w:eastAsia="ru-RU"/>
        </w:rPr>
        <w:t>(А3</w:t>
      </w:r>
      <w:r w:rsidRPr="00FA180A">
        <w:rPr>
          <w:rFonts w:eastAsia="Times New Roman"/>
          <w:lang w:eastAsia="ru-RU"/>
        </w:rPr>
        <w:t>).</w:t>
      </w:r>
    </w:p>
    <w:p w:rsidR="00581AE0" w:rsidRDefault="00390CDB" w:rsidP="00390CDB">
      <w:pPr>
        <w:jc w:val="center"/>
      </w:pPr>
      <w:r w:rsidRPr="00390CDB">
        <w:rPr>
          <w:noProof/>
          <w:lang w:eastAsia="ru-RU"/>
        </w:rPr>
        <w:lastRenderedPageBreak/>
        <w:drawing>
          <wp:inline distT="0" distB="0" distL="0" distR="0">
            <wp:extent cx="2920464" cy="4152900"/>
            <wp:effectExtent l="0" t="0" r="0" b="0"/>
            <wp:docPr id="1" name="Рисунок 1" descr="C:\Users\Алина\Desktop\КАРАНТИН\план работы на карантин\4 класс\рисунок 4 класс\ris-kolonn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КАРАНТИН\план работы на карантин\4 класс\рисунок 4 класс\ris-kolonny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018" cy="415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CDB" w:rsidRDefault="00390CDB" w:rsidP="00390CDB">
      <w:pPr>
        <w:jc w:val="center"/>
      </w:pPr>
      <w:r w:rsidRPr="00390CDB">
        <w:rPr>
          <w:noProof/>
          <w:lang w:eastAsia="ru-RU"/>
        </w:rPr>
        <w:drawing>
          <wp:inline distT="0" distB="0" distL="0" distR="0">
            <wp:extent cx="2995295" cy="4271291"/>
            <wp:effectExtent l="0" t="0" r="0" b="0"/>
            <wp:docPr id="2" name="Рисунок 2" descr="C:\Users\Алина\Desktop\КАРАНТИН\план работы на карантин\4 класс\рисунок 4 класс\ris-kolonny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КАРАНТИН\план работы на карантин\4 класс\рисунок 4 класс\ris-kolonny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43" cy="428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CDB" w:rsidRDefault="00390CDB" w:rsidP="00390CDB">
      <w:pPr>
        <w:jc w:val="center"/>
      </w:pPr>
    </w:p>
    <w:p w:rsidR="00390CDB" w:rsidRDefault="00390CDB" w:rsidP="00390CDB">
      <w:pPr>
        <w:jc w:val="center"/>
      </w:pPr>
      <w:r w:rsidRPr="00390CDB">
        <w:rPr>
          <w:noProof/>
          <w:lang w:eastAsia="ru-RU"/>
        </w:rPr>
        <w:lastRenderedPageBreak/>
        <w:drawing>
          <wp:inline distT="0" distB="0" distL="0" distR="0">
            <wp:extent cx="3005785" cy="4286250"/>
            <wp:effectExtent l="0" t="0" r="0" b="0"/>
            <wp:docPr id="3" name="Рисунок 3" descr="C:\Users\Алина\Desktop\КАРАНТИН\план работы на карантин\4 класс\рисунок 4 класс\ris-kolonny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esktop\КАРАНТИН\план работы на карантин\4 класс\рисунок 4 класс\ris-kolonny-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245" cy="430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CDB" w:rsidRDefault="00390CDB" w:rsidP="00390CDB">
      <w:pPr>
        <w:jc w:val="center"/>
      </w:pPr>
    </w:p>
    <w:p w:rsidR="00390CDB" w:rsidRDefault="00390CDB" w:rsidP="00390CDB">
      <w:pPr>
        <w:jc w:val="center"/>
      </w:pPr>
      <w:r w:rsidRPr="00390CDB">
        <w:rPr>
          <w:noProof/>
          <w:lang w:eastAsia="ru-RU"/>
        </w:rPr>
        <w:drawing>
          <wp:inline distT="0" distB="0" distL="0" distR="0">
            <wp:extent cx="3071711" cy="4343400"/>
            <wp:effectExtent l="0" t="0" r="0" b="0"/>
            <wp:docPr id="4" name="Рисунок 4" descr="C:\Users\Алина\Desktop\КАРАНТИН\план работы на карантин\4 класс\рисунок 4 класс\ris-kolonny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на\Desktop\КАРАНТИН\план работы на карантин\4 класс\рисунок 4 класс\ris-kolonny-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872" cy="436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CDB" w:rsidRDefault="00390CDB" w:rsidP="00390CDB">
      <w:pPr>
        <w:jc w:val="center"/>
      </w:pPr>
    </w:p>
    <w:p w:rsidR="00390CDB" w:rsidRDefault="00390CDB" w:rsidP="00390CDB">
      <w:pPr>
        <w:jc w:val="center"/>
      </w:pPr>
      <w:r w:rsidRPr="00390CDB">
        <w:rPr>
          <w:noProof/>
          <w:lang w:eastAsia="ru-RU"/>
        </w:rPr>
        <w:drawing>
          <wp:inline distT="0" distB="0" distL="0" distR="0">
            <wp:extent cx="2971532" cy="4219575"/>
            <wp:effectExtent l="0" t="0" r="0" b="0"/>
            <wp:docPr id="5" name="Рисунок 5" descr="C:\Users\Алина\Desktop\КАРАНТИН\план работы на карантин\4 класс\рисунок 4 класс\ris-kolonny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на\Desktop\КАРАНТИН\план работы на карантин\4 класс\рисунок 4 класс\ris-kolonny-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254" cy="424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CDB" w:rsidRDefault="00390CDB" w:rsidP="00390CDB">
      <w:pPr>
        <w:jc w:val="center"/>
      </w:pPr>
      <w:r w:rsidRPr="00390CDB">
        <w:rPr>
          <w:noProof/>
          <w:lang w:eastAsia="ru-RU"/>
        </w:rPr>
        <w:drawing>
          <wp:inline distT="0" distB="0" distL="0" distR="0">
            <wp:extent cx="3020442" cy="4282986"/>
            <wp:effectExtent l="0" t="0" r="0" b="0"/>
            <wp:docPr id="6" name="Рисунок 6" descr="C:\Users\Алина\Desktop\КАРАНТИН\план работы на карантин\4 класс\рисунок 4 класс\ris-kolonny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на\Desktop\КАРАНТИН\план работы на карантин\4 класс\рисунок 4 класс\ris-kolonny-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513" cy="4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0CDB" w:rsidSect="0058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C3A37"/>
    <w:multiLevelType w:val="multilevel"/>
    <w:tmpl w:val="2DF2E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A0BC3"/>
    <w:multiLevelType w:val="multilevel"/>
    <w:tmpl w:val="C31EF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316F88"/>
    <w:multiLevelType w:val="multilevel"/>
    <w:tmpl w:val="23FE4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241FF5"/>
    <w:multiLevelType w:val="multilevel"/>
    <w:tmpl w:val="5E38E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41F"/>
    <w:rsid w:val="0005241F"/>
    <w:rsid w:val="00182FA5"/>
    <w:rsid w:val="00390CDB"/>
    <w:rsid w:val="004E27CE"/>
    <w:rsid w:val="00581AE0"/>
    <w:rsid w:val="00641692"/>
    <w:rsid w:val="006A5228"/>
    <w:rsid w:val="00ED5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46DF0-7144-40BC-9392-0E0A16B3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27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4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youtube.com/watch?v=dwfw4oNnQuY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4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Alyna Rasul</dc:creator>
  <cp:keywords/>
  <dc:description/>
  <cp:lastModifiedBy>Alyna Rasul</cp:lastModifiedBy>
  <cp:revision>4</cp:revision>
  <dcterms:created xsi:type="dcterms:W3CDTF">2020-04-10T21:35:00Z</dcterms:created>
  <dcterms:modified xsi:type="dcterms:W3CDTF">2020-04-11T19:21:00Z</dcterms:modified>
</cp:coreProperties>
</file>